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hint="eastAsia"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hint="eastAsia"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甘肃金创绿丰环境技术有限公司</w:t>
            </w:r>
          </w:p>
          <w:p>
            <w:pPr>
              <w:adjustRightInd w:val="0"/>
              <w:snapToGrid w:val="0"/>
              <w:jc w:val="center"/>
              <w:rPr>
                <w:rFonts w:eastAsia="宋体"/>
                <w:b/>
                <w:sz w:val="21"/>
                <w:szCs w:val="21"/>
              </w:rPr>
            </w:pPr>
            <w:r>
              <w:rPr>
                <w:rFonts w:hint="eastAsia" w:ascii="Times New Roman" w:hAnsi="Times New Roman" w:eastAsia="宋体" w:cs="Times New Roman"/>
                <w:kern w:val="2"/>
                <w:sz w:val="24"/>
                <w:szCs w:val="24"/>
              </w:rPr>
              <w:t>化工制药行业危险废物（液态）处置项目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728E2"/>
    <w:rsid w:val="001D1CE5"/>
    <w:rsid w:val="00443AA7"/>
    <w:rsid w:val="00456FF2"/>
    <w:rsid w:val="004F67A8"/>
    <w:rsid w:val="00881DEB"/>
    <w:rsid w:val="009025F1"/>
    <w:rsid w:val="009577A8"/>
    <w:rsid w:val="009E6A0F"/>
    <w:rsid w:val="00BC0CFC"/>
    <w:rsid w:val="00EC59DC"/>
    <w:rsid w:val="00F23F42"/>
    <w:rsid w:val="44EB321A"/>
    <w:rsid w:val="4FA9503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276</Words>
  <Characters>286</Characters>
  <Lines>57</Lines>
  <Paragraphs>33</Paragraphs>
  <TotalTime>0</TotalTime>
  <ScaleCrop>false</ScaleCrop>
  <LinksUpToDate>false</LinksUpToDate>
  <CharactersWithSpaces>529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2025-07-25T04:23:00Z</dcterms:created>
  <dc:creator>君榕</dc:creator>
  <cp:lastModifiedBy>Administrator</cp:lastModifiedBy>
  <dcterms:modified xsi:type="dcterms:W3CDTF">2025-09-29T07:36:35Z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